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064" w:rsidRPr="00EC0064" w:rsidRDefault="00F71AC6" w:rsidP="00EC0064">
      <w:pPr>
        <w:pStyle w:val="a5"/>
        <w:shd w:val="clear" w:color="auto" w:fill="FFFFFF"/>
        <w:rPr>
          <w:color w:val="000000"/>
          <w:sz w:val="28"/>
          <w:szCs w:val="28"/>
        </w:rPr>
      </w:pPr>
      <w:r w:rsidRPr="00EC0064">
        <w:rPr>
          <w:b/>
          <w:sz w:val="28"/>
          <w:szCs w:val="28"/>
        </w:rPr>
        <w:t xml:space="preserve"> </w:t>
      </w:r>
      <w:r w:rsidR="00EC0064" w:rsidRPr="00EC0064">
        <w:rPr>
          <w:color w:val="000000"/>
          <w:sz w:val="28"/>
          <w:szCs w:val="28"/>
        </w:rPr>
        <w:t>У ребенка уже есть успехи. Проверьте его по заданиям, приведенным ниже, и сравните полученные результаты с результатами занятия 1 (если вы, конечно, завели дневник, о котором мы писали вначале).</w:t>
      </w:r>
      <w:r w:rsidR="00EC0064" w:rsidRPr="00EC0064">
        <w:rPr>
          <w:color w:val="000000"/>
          <w:sz w:val="28"/>
          <w:szCs w:val="28"/>
        </w:rPr>
        <w:br/>
        <w:t>      Итак, что же у нас изменилось?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Упражнения на развитие навыков </w:t>
      </w:r>
      <w:proofErr w:type="spellStart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 и синтеза.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а)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«Составь из букв слова».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Проверьте, как быстро и точно ребенок может составить слово из букв.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1133475"/>
            <wp:effectExtent l="19050" t="0" r="0" b="0"/>
            <wp:docPr id="1" name="Рисунок 1" descr="http://tetradkin-grad.3dn.ru/_pu/8/18639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_pu/8/186390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А помните, как на первых занятиях ребенок затруднялся в составлении слова, названного вами!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1571625"/>
            <wp:effectExtent l="19050" t="0" r="0" b="0"/>
            <wp:docPr id="2" name="Рисунок 2" descr="http://tetradkin-grad.3dn.ru/_pu/8/41081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tradkin-grad.3dn.ru/_pu/8/410815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б)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«Прочитай слова и найди среди них слово „огонь". С каждым из этих слов составь предложение».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Мокрый, вихрь, аппарат, доска, ерунда, голова, полотенце, лужок, овраг, свитер, огонь, лук, рука.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Упражнение на развитие техники чтения.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Использование таблиц </w:t>
      </w:r>
      <w:proofErr w:type="spellStart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Шульте</w:t>
      </w:r>
      <w:proofErr w:type="spellEnd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 и для тренировки зрительного восприятия, концентрации, распределения, переключения внимания, периферического зрения.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«Перед тобой таблица с цифрами. Твоя задача найти, назвать вслух и показать карандашом число. Искать числа, называть и показывать необходимо по порядку, от 1 до 25. Старайся смотреть в центр таблицы, не делать ошибок и работать быстро. Начинай».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05"/>
        <w:gridCol w:w="490"/>
        <w:gridCol w:w="490"/>
        <w:gridCol w:w="490"/>
        <w:gridCol w:w="505"/>
      </w:tblGrid>
      <w:tr w:rsidR="00EC0064" w:rsidRPr="00EC0064" w:rsidTr="00EC0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C0064" w:rsidRPr="00EC0064" w:rsidTr="00EC0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EC0064" w:rsidRPr="00EC0064" w:rsidTr="00EC0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C0064" w:rsidRPr="00EC0064" w:rsidTr="00EC0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C0064" w:rsidRPr="00EC0064" w:rsidTr="00EC0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Как только ребенок справится с заданием, усложните его: наложите на таблицу чистый непрозрачный листок с 7 прорезями. Покажите таблицу ребенку в течение 7 секунд. Его задача — запомнить числа в прорезях. Далее уберите листок с прорезями и попросите назвать запомнившиеся числа по порядку (например, 4, 6, 8, 12, 16, 19, 21). Когда ребенок начнет быстро справляться и с этим заданием, сократите время запоминания до 4—5 секунд.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05000" cy="1895475"/>
            <wp:effectExtent l="19050" t="0" r="0" b="0"/>
            <wp:docPr id="3" name="Рисунок 3" descr="http://tetradkin-grad.3dn.ru/_pu/8/120446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tradkin-grad.3dn.ru/_pu/8/1204466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Упражнение на развитие внимания.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«Расставь слова в соответствии с цифрами, т. е. напиши под каждой цифрой то слово, которое стоит в образце».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 даете образец:</w:t>
      </w:r>
    </w:p>
    <w:tbl>
      <w:tblPr>
        <w:tblW w:w="0" w:type="auto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49"/>
        <w:gridCol w:w="791"/>
        <w:gridCol w:w="975"/>
        <w:gridCol w:w="773"/>
        <w:gridCol w:w="976"/>
      </w:tblGrid>
      <w:tr w:rsidR="00EC0064" w:rsidRPr="00EC0064" w:rsidTr="00EC00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C0064" w:rsidRPr="00EC0064" w:rsidTr="00EC00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Муха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Дождь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Мышь</w:t>
            </w:r>
          </w:p>
        </w:tc>
      </w:tr>
    </w:tbl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и бланк для работы ребенка:</w:t>
      </w:r>
    </w:p>
    <w:tbl>
      <w:tblPr>
        <w:tblW w:w="0" w:type="auto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35"/>
        <w:gridCol w:w="320"/>
        <w:gridCol w:w="320"/>
        <w:gridCol w:w="320"/>
        <w:gridCol w:w="320"/>
        <w:gridCol w:w="320"/>
        <w:gridCol w:w="320"/>
        <w:gridCol w:w="320"/>
        <w:gridCol w:w="320"/>
        <w:gridCol w:w="335"/>
      </w:tblGrid>
      <w:tr w:rsidR="00EC0064" w:rsidRPr="00EC0064" w:rsidTr="00EC00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Слуховой диктант.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«Внимательно послушай предложение, повтори его, напиши и проверь написанное».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Вы произносите предложение, ребенок за вами повторяет его и записывает, медленно проговаривая по слогам. Записывать он может не 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только ручкой в тетради, но и палочкой в воздухе, пальцем на ладони и пр. Фиксируйте время и количество ошибок.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Вертолет прилетел вчера. Мышь тихо скреблась. Огненный шар пылал на небе. Глаза смотрели внимательно.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Упражнение на развитие логического мышления, операций анализа и синтеза.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«Назови отличия и объясни их».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Чем отличаются: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Ворона и самолет?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Дерево и бревно?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Кукла и человек?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По мере развития мыслительных операций ребенок сначала дает развернутые ответы на вопросы (рассуждает, объясняет), затем учится отвечать коротко и точно.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Игры на развитие внимания.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Предложите ребенку левой рукой перелистывать страницы книги, рассматривая при этом картинки с целью потом рассказать о них, а правой рукой в это же время писать буквы или рисовать геометрические фигуры, раскрашивать, обводить.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Предложите ребенку пройтись по комнате как «эквилибрист в цирке»: на голову пусть положит книгу, в одну руку возьмет наполненную водой чашку на блюдце, в другую — три катушки ниток, поставленные друг на друга. Он должен осторожно пройти с этим по комнате, не расплескав воду и ничего не уронив.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дороге в магазин и на прогулку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Упражнение на развитие внимания и памяти.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Перед прогулкой дайте ребенку задание запомнить все, что он увидит по дороге. Затем, когда вы вернетесь домой, попросите его с помощью наводящих вопросов по памяти воспроизвести названия предметов, которые он видел, или действий, которые он совершал, или рассказать о событиях в определенной последовательности.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Сколько человек ты встретил сегодня по дороге в магазин?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Опиши, во что была одета девочка, которая играла в песочнице?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Есть ли часы в магазине? Где они висят?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• Какого цвета волосы у продавщицы?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Сколько машин проехало мимо нас по дороге? И т. д.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 можете задавать любые вопросы, требующие от ребенка описания деталей ситуации.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Упражнения на развитие навыков </w:t>
      </w:r>
      <w:proofErr w:type="spellStart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анализа, развитие речи.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«Отгадай, какое слово я назову по звукам. Придумай с этим словом большое (распространенное) предложение, подходящее к нашей прогулке».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с-о-б-а-к-а</w:t>
      </w:r>
      <w:proofErr w:type="spellEnd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собака         Собака бежала и виляла хвостиком.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у-л-и-ц-а</w:t>
      </w:r>
      <w:proofErr w:type="spellEnd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улица             Наша улица длинная, и на ней стоят высокие дома.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Если ребенок хорошо справляется с составлением слова из звуков на слух, усложните задание: рисуйте буквы ребенку в воздухе: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рисовать в воздухе слово по буквам, а ты — его отгадывать».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Более сложным вариантом являются задания с преднамеренно сделанной ошибкой. Вы называете ребенку по звукам слово, специально заменяя правильный звук на неправильный. Ребенок должен найти ошибку и исправить ее, назвав слово правильно. Например, «</w:t>
      </w:r>
      <w:proofErr w:type="spellStart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р-у-ш-к-а</w:t>
      </w:r>
      <w:proofErr w:type="spellEnd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(ручка), «</w:t>
      </w:r>
      <w:proofErr w:type="spellStart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м-ы-л-о-к-о</w:t>
      </w:r>
      <w:proofErr w:type="spellEnd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(молоко) и т. д.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Упражнения на активизацию словаря.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называть слово, а ты подбирать другое, противоположное по значению. Например: большой дом — маленький дом, длинная улица — короткая улица, много товаров — мало товаров и т. д.»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Называйте предметы, которые вас окружают, в сочетании с различными прилагательными. Постоянные упражнения в подборе антонимов развивают словарь ребенка, его речь.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Плохой мальчик — хороший мальчик.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Неряшливая девочка — аккуратная девочка.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Тяжелая ноша — легкая ноша.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называть тебе слова, а ты будешь говорить мне эти же слова ласково».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Называйте любое слово, обозначающее предмет, а ребенок пусть образует от него новое с уменьшительно-ласкательным значением: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дом — домик, собака — собачка, трава — травка, травушка, </w:t>
      </w:r>
      <w:proofErr w:type="spellStart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травиночка</w:t>
      </w:r>
      <w:proofErr w:type="spellEnd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улица — улочка и т. д.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«Давай играть в предложения. Будем по очереди называть слова, составляя длинную-предлинную фразу. Надо подбирать слова так, чтобы предложение было бесконечным и нельзя было поставить 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точку (т. е. чтобы предложение по смыслу не могло быть законченным)». Например: «Стоял жаркий, длинный, летний, знойный...».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Как только кто-то из вас (играть можно с группой детей) скажет слово «день» — он проиграет, т. к. предложение закончено.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Эти упражнения способствуют развитию речи ребенка, формируют у него умение строить развернутые предложения.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Упражнения на развитие памяти.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сейчас произнесу несколько слов, а ты их должен будешь запомнить и повторить».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Называете 5—10 слов, ребенок после первого прослушивания должен их повторить. Если он многого не запомнил, вы еще раз произносите этот же ряд слов.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называть слова парами, а ты их запоминай. Когда я произнесу первое слово из пары, ты скажешь второе».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 называете ребенку несколько пар слов (4—5), затем при произнесении вами первого слова ребенок должен назвать второе. Например:</w:t>
      </w:r>
    </w:p>
    <w:tbl>
      <w:tblPr>
        <w:tblW w:w="0" w:type="auto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80"/>
        <w:gridCol w:w="1500"/>
      </w:tblGrid>
      <w:tr w:rsidR="00EC0064" w:rsidRPr="00EC0064" w:rsidTr="00EC0064">
        <w:trPr>
          <w:tblCellSpacing w:w="15" w:type="dxa"/>
        </w:trPr>
        <w:tc>
          <w:tcPr>
            <w:tcW w:w="2235" w:type="dxa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 — окно</w:t>
            </w: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Стол — цветок</w:t>
            </w: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Дверь — песок</w:t>
            </w: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Мышь — река</w:t>
            </w:r>
          </w:p>
        </w:tc>
        <w:tc>
          <w:tcPr>
            <w:tcW w:w="1455" w:type="dxa"/>
            <w:shd w:val="clear" w:color="auto" w:fill="FFFFFF"/>
            <w:hideMark/>
          </w:tcPr>
          <w:p w:rsidR="00EC0064" w:rsidRPr="00EC0064" w:rsidRDefault="00EC0064" w:rsidP="00EC0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 — ?</w:t>
            </w: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Стол — ?</w:t>
            </w: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Дверь — ?</w:t>
            </w:r>
            <w:r w:rsidRPr="00EC00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Мышь — ?</w:t>
            </w:r>
          </w:p>
        </w:tc>
      </w:tr>
    </w:tbl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Подбор пар слов произвольный. Лучше, если слова по смыслу будут мало связаны, что, конечно, затруднит запоминание их ребенком, но зато будет развивать его память.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 можете продолжить игры, но мы думаем, что перечисленных упражнений для одной прогулки достаточно.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Их надо проводить кратковременно и не утомлять ими ребенка. Если вы видите, что малыш не хочет играть в эти «игры», не навязывайте ему их. Играйте тогда, когда ребенок будет скучать, когда ему нечего будет делать.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Остановимся на интересе ребенка. Все упражнения дадут положительный эффект только при условии заинтересованности малыша. Думайте, как привлечь его внимание, заинтересовать. Вот несколько фраз, которые пригодятся вам: «Я знаю, что ты это сумеешь сделать. У тебя это здорово получится. Покажи. Хорошо. Я думаю, что ты запомнишь с первого раза много слов. Давай попробуем...»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Или, наоборот, можно подчеркнуть особую трудность задания: «Не знаю, сможешь ли? Это очень трудно, это только взрослые могут сделать. Давай-ка попробуем... Как ты думаешь, хоть немного получится? Я тебе помогу...» Если подчеркивается особая трудность задания, то у ребенка рождается желание ее преодолеть, отсюда радость борьбы, преодоления и победы! Попробуйте, что подойдет из стимулирующих фраз для вашего ребенка. А 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может, в одном случае — одно, а в другом — другое?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Совсем не обязательно все упражнения делать именно в таком порядке, как мы их привели. Можно что-то исключить, что-то дать по-другому, добавить. Фантазируйте, пробуйте, играйте вместе с ребенком — и вы увидите, что он очень способный. Он может и будет учиться лучше. Помогите ему обрести уверенность в себе. Тренировки в играх, упражнениях обеспечат формирование необходимых навыков для благополучного развития и обучения вашего ребенка.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дороге в гости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Вы едете в гости, к бабушке, родственникам. Дорога отнимает, как правило, много времени, и дети нередко скучают. Предлагаем вам поиграть с ребенком, если, конечно, этому не будут мешать внешние обстоятельства.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Итак, вы вышли из дома и идете к остановке автобуса, метро.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Куда мы идем? (К остановке автобуса.)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Автобус — это какой вид транспорта? (Наземный, пассажирский.)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А что еще можно отнести к наземному пассажирскому транспорту? (Машину, троллейбус, трамвай.)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А метро — это какой транспорт? (Подземный.)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А как называется транспорт, который перевозит грузы? (Грузовой.)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Какой грузовой транспорт ты знаешь? (</w:t>
      </w:r>
      <w:proofErr w:type="spellStart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Камаз</w:t>
      </w:r>
      <w:proofErr w:type="spellEnd"/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трейлер, рефрижератор.)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Чем отличается автобус от троллейбуса?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Мы идем в гости; как ты понимаешь, что такое «гости»?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Кто ты бабушке? (Я бабушке внук.)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А кто я бабушке? (Ты бабушкина дочь.)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Кем приходится бабушке дедушка? (Дедушка — бабушкин муж.)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Что мы подарим бабушке?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Вопросы надо задавать в таком темпе, чтобы ребенок чувствовал азарт игры. Разнообразьте игру по соответствующей ситуации.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Предложите ребенку называть окружающие вас предметы и первый звук, с которого начинаются их названия.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— Я вижу машину. Первый звук в этом слове — [м] ... и т. д.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Или называть слова из 1—2—3 слогов. Или называть все предметы определенного цвета (формы). Кстати, это хорошее упражнение для того, чтобы помочь ребенку перейти из возбужденного состояния в спокойное.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Предложите ребенку такую игру: вы называете слово, а ребенок составляет с ним предложение. Затем измените условие игры: вы называете слово, а ребенок подбирает определение к нему.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Представь, во что будет одета бабушка (дедушка)?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Кто еще к ней придет?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Кто где сядет за столом?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Что же приготовит нам бабушка? Что бы ты хотел попробовать?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Сколько тарелок будет стоять на столе?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Какая посуда есть у бабушки?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Что у нее дома тебе нравится?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активизацию словаря.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«Давай поиграем. Я буду называть слово, а ты его будешь превращать в ласковое, нежное».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чашка — чашечка,             блюдце — блюдечко,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пирог — пирожок,            суп — супчик,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тарелка — тарелочка,        картошка — картошечка и т. д.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</w:t>
      </w:r>
      <w:r w:rsidRPr="00EC00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начинать предложение, а ты его заканчивать».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На столе стояли большие, красивые...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Около стола стояли высокие...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Стол был накрыт белоснежной...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Диван был накрыт...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Около кресла...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Можно использовать другой вариант задания: вы задаете ребенку вопросы, отвечая на которые он должен описать предмет. Например: «Цветы на столе какие?» ... «Скатерть какая?» ... «Чашки какие?» ...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Предложенные игры, беседы и упражнения направлены на расширение активного словаря, развитие логического мышления, воображения и фразовой речи.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Возвращаясь из гостей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1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Назови людей, которые сидели за столом.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Опиши одежду тети. (Можно оказать помощь вопросами: «Блузка у тети какая? Брошка на блузке какая?»)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Вспомни, какое блюдо подавали в начале праздника, какое в конце. А что ты ел? И т. д.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2</w:t>
      </w:r>
    </w:p>
    <w:p w:rsidR="00EC0064" w:rsidRPr="00EC0064" w:rsidRDefault="00EC0064" w:rsidP="00EC006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• Что бы ты изменил в празднике?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Как бы ты украсил комнату, стол?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Какие блюда ты хотел бы приготовить?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Как бы ты закончил праздник?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Что тебе больше всего понравилось?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Кого мы позовем к себе в гости? Что приготовим?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Какие ты знаешь праздники?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Когда у кого день рождения? А у тебя?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Беседуя с ребенком таким образом, вы не только развиваете его речь, но и такие психические процессы, как память, воображение, внимание.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Мы привели лишь некоторые упражнения, игры, которые вы можете без особого труда использовать в процессе общения с ребенком. Мы уверены, что вы сможете сами пофантазировать и придумать интересные и подходящие вашему ребенку задания.</w:t>
      </w:r>
      <w:r w:rsidRPr="00EC0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Играйте, пробуйте, дерзайте — и успех обеспечен!</w:t>
      </w:r>
    </w:p>
    <w:p w:rsidR="00D56CC8" w:rsidRPr="00EC0064" w:rsidRDefault="00D56CC8" w:rsidP="00EC0064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55034" w:rsidRPr="00EC0064" w:rsidRDefault="00C55034" w:rsidP="00EC0064">
      <w:pPr>
        <w:rPr>
          <w:rFonts w:ascii="Times New Roman" w:hAnsi="Times New Roman" w:cs="Times New Roman"/>
          <w:sz w:val="28"/>
          <w:szCs w:val="28"/>
        </w:rPr>
      </w:pPr>
    </w:p>
    <w:sectPr w:rsidR="00C55034" w:rsidRPr="00EC0064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69CF"/>
    <w:rsid w:val="00146E2F"/>
    <w:rsid w:val="002269CF"/>
    <w:rsid w:val="0023662C"/>
    <w:rsid w:val="00401666"/>
    <w:rsid w:val="00507900"/>
    <w:rsid w:val="00537D67"/>
    <w:rsid w:val="007775B5"/>
    <w:rsid w:val="007F41B8"/>
    <w:rsid w:val="00961272"/>
    <w:rsid w:val="00A070F5"/>
    <w:rsid w:val="00C55034"/>
    <w:rsid w:val="00CE558A"/>
    <w:rsid w:val="00D56CC8"/>
    <w:rsid w:val="00EC0064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C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EC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C0064"/>
    <w:rPr>
      <w:i/>
      <w:iCs/>
    </w:rPr>
  </w:style>
  <w:style w:type="paragraph" w:customStyle="1" w:styleId="center">
    <w:name w:val="center"/>
    <w:basedOn w:val="a"/>
    <w:rsid w:val="00EC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">
    <w:name w:val="color"/>
    <w:basedOn w:val="a0"/>
    <w:rsid w:val="00EC0064"/>
  </w:style>
  <w:style w:type="paragraph" w:customStyle="1" w:styleId="zag4">
    <w:name w:val="zag_4"/>
    <w:basedOn w:val="a"/>
    <w:rsid w:val="00EC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2">
    <w:name w:val="zag_2"/>
    <w:basedOn w:val="a"/>
    <w:rsid w:val="00EC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2018-02-05T09:40:00Z</dcterms:modified>
</cp:coreProperties>
</file>